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11" w:rsidRDefault="00F55F80">
      <w:pPr>
        <w:rPr>
          <w:rFonts w:ascii="Times New Roman" w:hAnsi="Times New Roman" w:cs="Times New Roman"/>
          <w:b/>
          <w:sz w:val="28"/>
          <w:szCs w:val="28"/>
        </w:rPr>
      </w:pPr>
      <w:r w:rsidRPr="00F55F80">
        <w:rPr>
          <w:rFonts w:ascii="Times New Roman" w:hAnsi="Times New Roman" w:cs="Times New Roman"/>
          <w:b/>
          <w:sz w:val="28"/>
          <w:szCs w:val="28"/>
        </w:rPr>
        <w:t>Универсальный травм безопасный держатель крючок</w:t>
      </w:r>
      <w:r w:rsidR="00213211">
        <w:rPr>
          <w:rFonts w:ascii="Times New Roman" w:hAnsi="Times New Roman" w:cs="Times New Roman"/>
          <w:b/>
          <w:sz w:val="28"/>
          <w:szCs w:val="28"/>
        </w:rPr>
        <w:t xml:space="preserve">, арт.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2268</w:t>
      </w:r>
    </w:p>
    <w:p w:rsidR="005769B5" w:rsidRDefault="008563D3">
      <w:pPr>
        <w:rPr>
          <w:rFonts w:ascii="Times New Roman" w:hAnsi="Times New Roman" w:cs="Times New Roman"/>
        </w:rPr>
      </w:pPr>
      <w:r w:rsidRPr="00AF4B85">
        <w:rPr>
          <w:rFonts w:ascii="Times New Roman" w:hAnsi="Times New Roman" w:cs="Times New Roman"/>
        </w:rPr>
        <w:t>Ссылка на товар на нашем сайте:</w:t>
      </w:r>
      <w:r w:rsidR="00F55F80" w:rsidRPr="00F55F80">
        <w:t xml:space="preserve"> </w:t>
      </w:r>
      <w:hyperlink r:id="rId7" w:history="1">
        <w:r w:rsidR="00F55F80" w:rsidRPr="00E77D3A">
          <w:rPr>
            <w:rStyle w:val="a3"/>
            <w:rFonts w:ascii="Times New Roman" w:hAnsi="Times New Roman" w:cs="Times New Roman"/>
          </w:rPr>
          <w:t>https://dostupnaya-strana.ru/products/universalnyi-travmobezopasnyi-derzhatel-kriuchok?tab=tabDescription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7743E9" w:rsidRPr="00AF4B85" w:rsidTr="008563D3">
        <w:tc>
          <w:tcPr>
            <w:tcW w:w="3369" w:type="dxa"/>
          </w:tcPr>
          <w:p w:rsidR="0091571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F4B85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AF4B85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AF4B85" w:rsidTr="008563D3">
        <w:tc>
          <w:tcPr>
            <w:tcW w:w="3369" w:type="dxa"/>
          </w:tcPr>
          <w:p w:rsidR="00C21B6D" w:rsidRPr="00213211" w:rsidRDefault="00F55F80" w:rsidP="00213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Универсальный травм безопасный держатель - крючок</w:t>
            </w:r>
            <w:r w:rsidR="005769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</w:tcPr>
          <w:p w:rsidR="00F55F80" w:rsidRPr="00F55F80" w:rsidRDefault="00F55F80" w:rsidP="00F55F8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F55F80">
              <w:rPr>
                <w:sz w:val="21"/>
                <w:szCs w:val="21"/>
              </w:rPr>
              <w:t>Универсальный</w:t>
            </w:r>
            <w:r w:rsidRPr="00F55F80">
              <w:rPr>
                <w:sz w:val="21"/>
                <w:szCs w:val="21"/>
              </w:rPr>
              <w:t xml:space="preserve"> травм</w:t>
            </w:r>
            <w:r w:rsidRPr="00F55F80">
              <w:rPr>
                <w:sz w:val="21"/>
                <w:szCs w:val="21"/>
              </w:rPr>
              <w:t xml:space="preserve"> </w:t>
            </w:r>
            <w:r w:rsidRPr="00F55F80">
              <w:rPr>
                <w:sz w:val="21"/>
                <w:szCs w:val="21"/>
              </w:rPr>
              <w:t>безопасный держатель предназначен для крепления одновременно до двух костылей или тростей.</w:t>
            </w:r>
            <w:r w:rsidRPr="00F55F80">
              <w:rPr>
                <w:sz w:val="21"/>
                <w:szCs w:val="21"/>
              </w:rPr>
              <w:t xml:space="preserve"> </w:t>
            </w:r>
            <w:r w:rsidRPr="00F55F80">
              <w:rPr>
                <w:sz w:val="21"/>
                <w:szCs w:val="21"/>
              </w:rPr>
              <w:t>Благодаря желтому цвету крючок виден на стене и заметен для слабовидящих. Соответствует программе "Доступная среда"</w:t>
            </w:r>
          </w:p>
          <w:p w:rsidR="00F55F80" w:rsidRPr="00F55F80" w:rsidRDefault="00F55F80" w:rsidP="00F55F8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F55F80">
              <w:rPr>
                <w:sz w:val="21"/>
                <w:szCs w:val="21"/>
              </w:rPr>
              <w:t>Также табличка оборудована надписями на шрифте Брайля для слепых.</w:t>
            </w:r>
          </w:p>
          <w:p w:rsidR="00F55F80" w:rsidRPr="00F55F80" w:rsidRDefault="00F55F80" w:rsidP="00F55F8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2B6A1A" w:rsidRPr="00F55F80" w:rsidRDefault="002B6A1A" w:rsidP="002B6A1A">
            <w:pPr>
              <w:rPr>
                <w:rFonts w:ascii="Times New Roman" w:hAnsi="Times New Roman" w:cs="Times New Roman"/>
                <w:b/>
              </w:rPr>
            </w:pPr>
            <w:r w:rsidRPr="00F55F80">
              <w:rPr>
                <w:rFonts w:ascii="Times New Roman" w:hAnsi="Times New Roman" w:cs="Times New Roman"/>
                <w:b/>
              </w:rPr>
              <w:t>Технические характеристики:</w:t>
            </w:r>
          </w:p>
          <w:p w:rsidR="00F55F80" w:rsidRPr="00F55F80" w:rsidRDefault="00F55F80" w:rsidP="00F55F8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5F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 изготовления: сталь;</w:t>
            </w:r>
          </w:p>
          <w:p w:rsidR="00F55F80" w:rsidRPr="00F55F80" w:rsidRDefault="00F55F80" w:rsidP="00F55F8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5F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Порошковая окраска: наличие;</w:t>
            </w:r>
          </w:p>
          <w:p w:rsidR="00F55F80" w:rsidRPr="00F55F80" w:rsidRDefault="00F55F80" w:rsidP="00F55F8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5F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Максимальная нагрузка, кг: не более 16;</w:t>
            </w:r>
          </w:p>
          <w:p w:rsidR="00F55F80" w:rsidRPr="00F55F80" w:rsidRDefault="00F55F80" w:rsidP="00F55F8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5F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Габаритные размеры, мм: ширина не менее 103 и не более 107, высота не менее 93 и не более 95, глубина не менее 38 и не более 42;</w:t>
            </w:r>
          </w:p>
          <w:p w:rsidR="00F55F80" w:rsidRPr="00F55F80" w:rsidRDefault="00F55F80" w:rsidP="00F55F8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5F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Тактильная табличка с шрифтом Брайля: наличие; </w:t>
            </w:r>
          </w:p>
          <w:p w:rsidR="00FD0942" w:rsidRPr="005769B5" w:rsidRDefault="00FD0942" w:rsidP="00FD0942">
            <w:pPr>
              <w:rPr>
                <w:rFonts w:ascii="Times New Roman" w:hAnsi="Times New Roman" w:cs="Times New Roman"/>
              </w:rPr>
            </w:pPr>
          </w:p>
          <w:p w:rsidR="00FD0942" w:rsidRPr="005769B5" w:rsidRDefault="00FD0942" w:rsidP="00FD0942">
            <w:pPr>
              <w:rPr>
                <w:rFonts w:ascii="Times New Roman" w:hAnsi="Times New Roman" w:cs="Times New Roman"/>
                <w:b/>
              </w:rPr>
            </w:pPr>
            <w:r w:rsidRPr="005769B5">
              <w:rPr>
                <w:rFonts w:ascii="Times New Roman" w:hAnsi="Times New Roman" w:cs="Times New Roman"/>
                <w:b/>
              </w:rPr>
              <w:t>Комплектация:</w:t>
            </w:r>
          </w:p>
          <w:p w:rsidR="00FD0942" w:rsidRPr="005769B5" w:rsidRDefault="00213211" w:rsidP="0021321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769B5">
              <w:rPr>
                <w:rFonts w:ascii="Times New Roman" w:hAnsi="Times New Roman" w:cs="Times New Roman"/>
              </w:rPr>
              <w:t>Крючок</w:t>
            </w:r>
            <w:r w:rsidR="006B7098" w:rsidRPr="005769B5">
              <w:rPr>
                <w:rFonts w:ascii="Times New Roman" w:hAnsi="Times New Roman" w:cs="Times New Roman"/>
              </w:rPr>
              <w:t xml:space="preserve">: </w:t>
            </w:r>
            <w:r w:rsidR="00FD0942" w:rsidRPr="005769B5">
              <w:rPr>
                <w:rFonts w:ascii="Times New Roman" w:hAnsi="Times New Roman" w:cs="Times New Roman"/>
              </w:rPr>
              <w:t>1 шт.</w:t>
            </w:r>
          </w:p>
          <w:p w:rsidR="00C21B6D" w:rsidRPr="005769B5" w:rsidRDefault="006B7098" w:rsidP="0021321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769B5">
              <w:rPr>
                <w:rFonts w:ascii="Times New Roman" w:hAnsi="Times New Roman" w:cs="Times New Roman"/>
              </w:rPr>
              <w:t xml:space="preserve">Комплект крепежа: </w:t>
            </w:r>
            <w:r w:rsidR="00FD0942" w:rsidRPr="005769B5">
              <w:rPr>
                <w:rFonts w:ascii="Times New Roman" w:hAnsi="Times New Roman" w:cs="Times New Roman"/>
              </w:rPr>
              <w:t>1 шт.</w:t>
            </w:r>
          </w:p>
          <w:p w:rsidR="00213211" w:rsidRPr="005769B5" w:rsidRDefault="00213211" w:rsidP="00213211">
            <w:pPr>
              <w:rPr>
                <w:rFonts w:ascii="Times New Roman" w:hAnsi="Times New Roman" w:cs="Times New Roman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057" w:rsidRDefault="00955057" w:rsidP="001D2AA0">
      <w:pPr>
        <w:spacing w:after="0" w:line="240" w:lineRule="auto"/>
      </w:pPr>
      <w:r>
        <w:separator/>
      </w:r>
    </w:p>
  </w:endnote>
  <w:endnote w:type="continuationSeparator" w:id="0">
    <w:p w:rsidR="00955057" w:rsidRDefault="00955057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057" w:rsidRDefault="00955057" w:rsidP="001D2AA0">
      <w:pPr>
        <w:spacing w:after="0" w:line="240" w:lineRule="auto"/>
      </w:pPr>
      <w:r>
        <w:separator/>
      </w:r>
    </w:p>
  </w:footnote>
  <w:footnote w:type="continuationSeparator" w:id="0">
    <w:p w:rsidR="00955057" w:rsidRDefault="00955057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95505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54.6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955057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4" w:history="1"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zakaz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@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d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-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strana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.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0AEE"/>
    <w:multiLevelType w:val="hybridMultilevel"/>
    <w:tmpl w:val="3D5E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B74A7"/>
    <w:multiLevelType w:val="multilevel"/>
    <w:tmpl w:val="0762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66E94"/>
    <w:multiLevelType w:val="hybridMultilevel"/>
    <w:tmpl w:val="EB7A6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38D2"/>
    <w:multiLevelType w:val="multilevel"/>
    <w:tmpl w:val="36B6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C3AA4"/>
    <w:multiLevelType w:val="multilevel"/>
    <w:tmpl w:val="B9B8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23A96"/>
    <w:multiLevelType w:val="multilevel"/>
    <w:tmpl w:val="B13E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44424"/>
    <w:multiLevelType w:val="multilevel"/>
    <w:tmpl w:val="BDF4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A0"/>
    <w:rsid w:val="00032AF3"/>
    <w:rsid w:val="000654F5"/>
    <w:rsid w:val="0007077F"/>
    <w:rsid w:val="000822BA"/>
    <w:rsid w:val="000A5FB1"/>
    <w:rsid w:val="000B5C12"/>
    <w:rsid w:val="001056CF"/>
    <w:rsid w:val="00112D3D"/>
    <w:rsid w:val="00180A31"/>
    <w:rsid w:val="001B2003"/>
    <w:rsid w:val="001D2AA0"/>
    <w:rsid w:val="00213211"/>
    <w:rsid w:val="00244BBC"/>
    <w:rsid w:val="002B384C"/>
    <w:rsid w:val="002B6A1A"/>
    <w:rsid w:val="004673B3"/>
    <w:rsid w:val="004C226C"/>
    <w:rsid w:val="005343B2"/>
    <w:rsid w:val="00535CA7"/>
    <w:rsid w:val="00541C5B"/>
    <w:rsid w:val="005769B5"/>
    <w:rsid w:val="005D6DDB"/>
    <w:rsid w:val="005E771F"/>
    <w:rsid w:val="005F0509"/>
    <w:rsid w:val="006010E1"/>
    <w:rsid w:val="006B7098"/>
    <w:rsid w:val="006F00DF"/>
    <w:rsid w:val="0073082B"/>
    <w:rsid w:val="007743E9"/>
    <w:rsid w:val="008557B9"/>
    <w:rsid w:val="008563D3"/>
    <w:rsid w:val="0088485D"/>
    <w:rsid w:val="008A06EB"/>
    <w:rsid w:val="008E4E88"/>
    <w:rsid w:val="00915719"/>
    <w:rsid w:val="00926CDB"/>
    <w:rsid w:val="00952E2F"/>
    <w:rsid w:val="00955057"/>
    <w:rsid w:val="00AA6C7B"/>
    <w:rsid w:val="00AF4B85"/>
    <w:rsid w:val="00B0193E"/>
    <w:rsid w:val="00B33739"/>
    <w:rsid w:val="00B56FE8"/>
    <w:rsid w:val="00BA605A"/>
    <w:rsid w:val="00C21B6D"/>
    <w:rsid w:val="00C644C3"/>
    <w:rsid w:val="00CB0616"/>
    <w:rsid w:val="00D91520"/>
    <w:rsid w:val="00DB2DDB"/>
    <w:rsid w:val="00E96E92"/>
    <w:rsid w:val="00ED4F44"/>
    <w:rsid w:val="00EE59B4"/>
    <w:rsid w:val="00EF5CDB"/>
    <w:rsid w:val="00F5178B"/>
    <w:rsid w:val="00F55F80"/>
    <w:rsid w:val="00FD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8D4009B-EE53-453D-8E28-FE265CB9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21321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5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universalnyi-travmobezopasnyi-derzhatel-kriuchok?tab=tabDescri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alenatse@outlook.com</cp:lastModifiedBy>
  <cp:revision>10</cp:revision>
  <dcterms:created xsi:type="dcterms:W3CDTF">2018-03-15T16:29:00Z</dcterms:created>
  <dcterms:modified xsi:type="dcterms:W3CDTF">2019-03-22T11:48:00Z</dcterms:modified>
</cp:coreProperties>
</file>